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7B1D" w:rsidRPr="00241CA4" w:rsidRDefault="00977B1D" w:rsidP="00977B1D">
      <w:pPr>
        <w:pStyle w:val="KonuBal"/>
        <w:rPr>
          <w:szCs w:val="24"/>
        </w:rPr>
      </w:pPr>
      <w:r>
        <w:rPr>
          <w:szCs w:val="24"/>
        </w:rPr>
        <w:t>TARIMSAL HİZMETLER</w:t>
      </w:r>
      <w:r w:rsidRPr="00241CA4">
        <w:rPr>
          <w:szCs w:val="24"/>
        </w:rPr>
        <w:t xml:space="preserve"> KOMİSYONU RAPORU</w:t>
      </w:r>
    </w:p>
    <w:p w:rsidR="00977B1D" w:rsidRDefault="00977B1D" w:rsidP="00977B1D">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2056C3">
        <w:rPr>
          <w:szCs w:val="24"/>
        </w:rPr>
        <w:t>18</w:t>
      </w:r>
      <w:r w:rsidR="00747149">
        <w:rPr>
          <w:szCs w:val="24"/>
        </w:rPr>
        <w:t>.</w:t>
      </w:r>
      <w:r w:rsidR="002056C3">
        <w:rPr>
          <w:szCs w:val="24"/>
        </w:rPr>
        <w:t>08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056C3">
        <w:rPr>
          <w:szCs w:val="24"/>
        </w:rPr>
        <w:t>80</w:t>
      </w:r>
      <w:bookmarkStart w:id="0" w:name="_GoBack"/>
      <w:bookmarkEnd w:id="0"/>
    </w:p>
    <w:p w:rsidR="00F04FEB" w:rsidRDefault="00E33D62" w:rsidP="00F04FEB">
      <w:pPr>
        <w:pStyle w:val="Altyaz"/>
        <w:jc w:val="both"/>
        <w:rPr>
          <w:szCs w:val="24"/>
        </w:rPr>
      </w:pPr>
      <w:r w:rsidRPr="005E31E2">
        <w:rPr>
          <w:szCs w:val="24"/>
        </w:rPr>
        <w:t>KONUSU</w:t>
      </w:r>
      <w:r w:rsidRPr="00241CA4">
        <w:rPr>
          <w:b/>
          <w:szCs w:val="24"/>
        </w:rPr>
        <w:tab/>
        <w:t xml:space="preserve">      </w:t>
      </w:r>
      <w:r w:rsidR="00AB45A1" w:rsidRPr="005E31E2">
        <w:rPr>
          <w:szCs w:val="24"/>
        </w:rPr>
        <w:t>:</w:t>
      </w:r>
      <w:r w:rsidR="00F04FEB" w:rsidRPr="004D3C0C">
        <w:rPr>
          <w:szCs w:val="24"/>
        </w:rPr>
        <w:t xml:space="preserve">Yeşil Mavi </w:t>
      </w:r>
      <w:r w:rsidR="00F04FEB">
        <w:rPr>
          <w:szCs w:val="24"/>
        </w:rPr>
        <w:t xml:space="preserve">Turizm Seyir </w:t>
      </w:r>
      <w:r w:rsidR="00F04FEB" w:rsidRPr="004D3C0C">
        <w:rPr>
          <w:szCs w:val="24"/>
        </w:rPr>
        <w:t>Yol</w:t>
      </w:r>
      <w:r w:rsidR="00F04FEB">
        <w:rPr>
          <w:szCs w:val="24"/>
        </w:rPr>
        <w:t>u</w:t>
      </w:r>
      <w:r w:rsidR="00F04FEB" w:rsidRPr="004D3C0C">
        <w:rPr>
          <w:szCs w:val="24"/>
        </w:rPr>
        <w:t>’n</w:t>
      </w:r>
      <w:r w:rsidR="00F04FEB">
        <w:rPr>
          <w:szCs w:val="24"/>
        </w:rPr>
        <w:t>un</w:t>
      </w:r>
      <w:r w:rsidR="00F04FEB" w:rsidRPr="004D3C0C">
        <w:rPr>
          <w:szCs w:val="24"/>
        </w:rPr>
        <w:t xml:space="preserve"> revize edilmesi ve </w:t>
      </w:r>
      <w:r w:rsidR="00F04FEB">
        <w:rPr>
          <w:szCs w:val="24"/>
        </w:rPr>
        <w:t>gerek duyulan</w:t>
      </w:r>
    </w:p>
    <w:p w:rsidR="006A5471" w:rsidRDefault="00F04FEB" w:rsidP="00F04FEB">
      <w:pPr>
        <w:pStyle w:val="Altyaz"/>
        <w:jc w:val="both"/>
        <w:rPr>
          <w:szCs w:val="24"/>
        </w:rPr>
      </w:pPr>
      <w:r>
        <w:rPr>
          <w:szCs w:val="24"/>
        </w:rPr>
        <w:t xml:space="preserve">                               yerlere </w:t>
      </w:r>
      <w:r w:rsidRPr="004D3C0C">
        <w:rPr>
          <w:szCs w:val="24"/>
        </w:rPr>
        <w:t>yeni bağlantı yollarının yapılması</w:t>
      </w:r>
      <w:r w:rsidR="00706130">
        <w:rPr>
          <w:szCs w:val="24"/>
        </w:rPr>
        <w:t>.</w:t>
      </w:r>
    </w:p>
    <w:p w:rsidR="00572547" w:rsidRPr="009A209E" w:rsidRDefault="006A5471" w:rsidP="00C32A9A">
      <w:pPr>
        <w:pStyle w:val="Altyaz"/>
        <w:jc w:val="both"/>
        <w:rPr>
          <w:sz w:val="16"/>
          <w:szCs w:val="16"/>
        </w:rPr>
      </w:pPr>
      <w:r w:rsidRPr="00511842">
        <w:rPr>
          <w:szCs w:val="24"/>
        </w:rPr>
        <w:t xml:space="preserve"> </w:t>
      </w:r>
      <w:r>
        <w:rPr>
          <w:szCs w:val="24"/>
        </w:rPr>
        <w:t xml:space="preserve">                              </w:t>
      </w:r>
    </w:p>
    <w:p w:rsidR="006D41F7" w:rsidRPr="00926273" w:rsidRDefault="00DC2F72" w:rsidP="00DC2F72">
      <w:pPr>
        <w:jc w:val="both"/>
        <w:rPr>
          <w:sz w:val="16"/>
          <w:szCs w:val="16"/>
        </w:rPr>
      </w:pPr>
      <w:r w:rsidRPr="00004C0C">
        <w:rPr>
          <w:sz w:val="24"/>
          <w:szCs w:val="24"/>
        </w:rPr>
        <w:t xml:space="preserve">        </w:t>
      </w:r>
      <w:r w:rsidR="00F04FEB" w:rsidRPr="004B72D0">
        <w:rPr>
          <w:sz w:val="24"/>
          <w:szCs w:val="24"/>
        </w:rPr>
        <w:t>İl Genel Meclisinin 20</w:t>
      </w:r>
      <w:r w:rsidR="00F04FEB">
        <w:rPr>
          <w:sz w:val="24"/>
          <w:szCs w:val="24"/>
        </w:rPr>
        <w:t>20</w:t>
      </w:r>
      <w:r w:rsidR="00F04FEB" w:rsidRPr="004B72D0">
        <w:rPr>
          <w:sz w:val="24"/>
          <w:szCs w:val="24"/>
        </w:rPr>
        <w:t xml:space="preserve"> yılı </w:t>
      </w:r>
      <w:r w:rsidR="00F04FEB">
        <w:rPr>
          <w:sz w:val="24"/>
          <w:szCs w:val="24"/>
        </w:rPr>
        <w:t>Temmuz</w:t>
      </w:r>
      <w:r w:rsidR="00F04FEB" w:rsidRPr="004B72D0">
        <w:rPr>
          <w:sz w:val="24"/>
          <w:szCs w:val="24"/>
        </w:rPr>
        <w:t xml:space="preserve"> ayı olağan toplantısının </w:t>
      </w:r>
      <w:r w:rsidR="00F04FEB">
        <w:rPr>
          <w:sz w:val="24"/>
          <w:szCs w:val="24"/>
        </w:rPr>
        <w:t>05</w:t>
      </w:r>
      <w:r w:rsidR="00F04FEB" w:rsidRPr="004B72D0">
        <w:rPr>
          <w:sz w:val="24"/>
          <w:szCs w:val="24"/>
        </w:rPr>
        <w:t>.0</w:t>
      </w:r>
      <w:r w:rsidR="00F04FEB">
        <w:rPr>
          <w:sz w:val="24"/>
          <w:szCs w:val="24"/>
        </w:rPr>
        <w:t>7</w:t>
      </w:r>
      <w:r w:rsidR="00F04FEB" w:rsidRPr="004B72D0">
        <w:rPr>
          <w:sz w:val="24"/>
          <w:szCs w:val="24"/>
        </w:rPr>
        <w:t>.20</w:t>
      </w:r>
      <w:r w:rsidR="00F04FEB">
        <w:rPr>
          <w:sz w:val="24"/>
          <w:szCs w:val="24"/>
        </w:rPr>
        <w:t>20</w:t>
      </w:r>
      <w:r w:rsidR="00F04FEB" w:rsidRPr="004B72D0">
        <w:rPr>
          <w:sz w:val="24"/>
          <w:szCs w:val="24"/>
        </w:rPr>
        <w:t xml:space="preserve"> tarihli beşinci birleşiminde</w:t>
      </w:r>
      <w:r w:rsidR="00F04FEB" w:rsidRPr="00F04FEB">
        <w:rPr>
          <w:sz w:val="24"/>
          <w:szCs w:val="24"/>
        </w:rPr>
        <w:t xml:space="preserve"> </w:t>
      </w:r>
      <w:r w:rsidR="00F04FEB" w:rsidRPr="004B72D0">
        <w:rPr>
          <w:sz w:val="24"/>
          <w:szCs w:val="24"/>
        </w:rPr>
        <w:t xml:space="preserve">İl Genel Meclisi Üyelerinden </w:t>
      </w:r>
      <w:r w:rsidR="00F04FEB">
        <w:rPr>
          <w:sz w:val="24"/>
          <w:szCs w:val="24"/>
        </w:rPr>
        <w:t>İdris DURMUŞ</w:t>
      </w:r>
      <w:r w:rsidR="00F04FEB" w:rsidRPr="004B72D0">
        <w:rPr>
          <w:sz w:val="24"/>
          <w:szCs w:val="24"/>
        </w:rPr>
        <w:t xml:space="preserve"> tarafından Meclis Başkanlığına hitaben verilen</w:t>
      </w:r>
      <w:r w:rsidR="00F04FEB">
        <w:rPr>
          <w:sz w:val="24"/>
          <w:szCs w:val="24"/>
        </w:rPr>
        <w:t xml:space="preserve"> ve</w:t>
      </w:r>
      <w:r w:rsidR="00F04FEB" w:rsidRPr="00F04FEB">
        <w:rPr>
          <w:sz w:val="24"/>
          <w:szCs w:val="24"/>
        </w:rPr>
        <w:t xml:space="preserve"> </w:t>
      </w:r>
      <w:r w:rsidR="00F04FEB" w:rsidRPr="004B72D0">
        <w:rPr>
          <w:sz w:val="24"/>
          <w:szCs w:val="24"/>
        </w:rPr>
        <w:t>gündeme al</w:t>
      </w:r>
      <w:r w:rsidR="00F04FEB">
        <w:rPr>
          <w:sz w:val="24"/>
          <w:szCs w:val="24"/>
        </w:rPr>
        <w:t>ınması oybirliğiyle kabul edilip incelenerek bir rapora bağlanmak üzere komisyonumuza havale edilen 05.07.2020 tarihli önergesinde belirtilen</w:t>
      </w:r>
      <w:r w:rsidR="00AB3715">
        <w:rPr>
          <w:sz w:val="24"/>
          <w:szCs w:val="24"/>
        </w:rPr>
        <w:t xml:space="preserve">; </w:t>
      </w:r>
      <w:r w:rsidR="00F04FEB" w:rsidRPr="006C11BA">
        <w:rPr>
          <w:sz w:val="24"/>
          <w:szCs w:val="24"/>
        </w:rPr>
        <w:t>Yeşil Mavi Turizm Seyir Yolu</w:t>
      </w:r>
      <w:r w:rsidR="00F04FEB">
        <w:rPr>
          <w:sz w:val="24"/>
          <w:szCs w:val="24"/>
        </w:rPr>
        <w:t>nun,</w:t>
      </w:r>
      <w:r w:rsidR="00F04FEB" w:rsidRPr="006C11BA">
        <w:rPr>
          <w:sz w:val="24"/>
          <w:szCs w:val="24"/>
        </w:rPr>
        <w:t xml:space="preserve"> İlimizde alternatif turizm açısından son derece önemli olan, Kent Ormanları ve değişik doğal alanları içerisinde barındırması ile doğaseverlerin kolayca ulaşımını</w:t>
      </w:r>
      <w:r w:rsidR="00F04FEB">
        <w:rPr>
          <w:sz w:val="24"/>
          <w:szCs w:val="24"/>
        </w:rPr>
        <w:t>n</w:t>
      </w:r>
      <w:r w:rsidR="00F04FEB" w:rsidRPr="006C11BA">
        <w:rPr>
          <w:sz w:val="24"/>
          <w:szCs w:val="24"/>
        </w:rPr>
        <w:t xml:space="preserve"> sağla</w:t>
      </w:r>
      <w:r w:rsidR="00F04FEB">
        <w:rPr>
          <w:sz w:val="24"/>
          <w:szCs w:val="24"/>
        </w:rPr>
        <w:t>n</w:t>
      </w:r>
      <w:r w:rsidR="00F04FEB" w:rsidRPr="006C11BA">
        <w:rPr>
          <w:sz w:val="24"/>
          <w:szCs w:val="24"/>
        </w:rPr>
        <w:t>ması,</w:t>
      </w:r>
      <w:r w:rsidR="00F04FEB">
        <w:rPr>
          <w:sz w:val="24"/>
          <w:szCs w:val="24"/>
        </w:rPr>
        <w:t xml:space="preserve"> </w:t>
      </w:r>
      <w:r w:rsidR="00F04FEB" w:rsidRPr="006C11BA">
        <w:rPr>
          <w:sz w:val="24"/>
          <w:szCs w:val="24"/>
        </w:rPr>
        <w:t>Yeşil Mavi Yol’un güzergâhında</w:t>
      </w:r>
      <w:r w:rsidR="00F04FEB">
        <w:rPr>
          <w:sz w:val="24"/>
          <w:szCs w:val="24"/>
        </w:rPr>
        <w:t>ki</w:t>
      </w:r>
      <w:r w:rsidR="00F04FEB" w:rsidRPr="006C11BA">
        <w:rPr>
          <w:sz w:val="24"/>
          <w:szCs w:val="24"/>
        </w:rPr>
        <w:t xml:space="preserve"> tesislerin kapasitesinin artırılması ve yeni turizm cazibe merkezleri</w:t>
      </w:r>
      <w:r w:rsidR="00F04FEB">
        <w:rPr>
          <w:sz w:val="24"/>
          <w:szCs w:val="24"/>
        </w:rPr>
        <w:t>nin</w:t>
      </w:r>
      <w:r w:rsidR="00F04FEB" w:rsidRPr="006C11BA">
        <w:rPr>
          <w:sz w:val="24"/>
          <w:szCs w:val="24"/>
        </w:rPr>
        <w:t xml:space="preserve"> oluşturulması amacıyla revize edilmesi ve yeni bağlantı yollarının yapılması</w:t>
      </w:r>
      <w:r w:rsidR="00AB3715" w:rsidRPr="008F515E">
        <w:rPr>
          <w:sz w:val="24"/>
          <w:szCs w:val="24"/>
        </w:rPr>
        <w:t xml:space="preserve"> </w:t>
      </w:r>
      <w:r w:rsidR="001311B7">
        <w:rPr>
          <w:sz w:val="24"/>
          <w:szCs w:val="24"/>
        </w:rPr>
        <w:t>konusu komisyonumuzca incelenmiştir</w:t>
      </w:r>
      <w:r w:rsidR="00706130">
        <w:rPr>
          <w:sz w:val="24"/>
          <w:szCs w:val="24"/>
        </w:rPr>
        <w:t>.</w:t>
      </w:r>
    </w:p>
    <w:p w:rsidR="00740313" w:rsidRDefault="00997486" w:rsidP="00740313">
      <w:pPr>
        <w:ind w:firstLine="426"/>
        <w:jc w:val="both"/>
        <w:rPr>
          <w:sz w:val="24"/>
          <w:szCs w:val="24"/>
        </w:rPr>
      </w:pPr>
      <w:r>
        <w:rPr>
          <w:sz w:val="24"/>
          <w:szCs w:val="24"/>
        </w:rPr>
        <w:t xml:space="preserve"> </w:t>
      </w:r>
      <w:r w:rsidR="00740313">
        <w:rPr>
          <w:sz w:val="24"/>
          <w:szCs w:val="24"/>
        </w:rPr>
        <w:t xml:space="preserve">Komisyonumuzca yapılan tetkik ve değerlendirmeler neticesinde; Altınova İlçesi Hersek bölgesinden başlayıp Armutlu İlçesine kadar giden eski kara yolu ile ormanlık alanların içinden köylerimizi birbirine bağlayan ve İl Özel İdaresi imkânları ile yapılan “Yeşil Mavi Turizm Seyir Yolu” güzergâhında bulunan göllere ve mesire alanlarına yakın olan doğal alanlara uygun tesis yapılması gündelik turizm amaçlı ilimize gelişlerin artmasına katkı sunması ve zamanla değişen turizm konsepti ve potansiyeli dikkate alınarak yeni doğal ve tarihi noktaların belirlenmesi önem arz etmekte olup, planlama ve projelendirme ile yol güzergâhındaki tesislerin kapasitesinin artırılması ve yeni turizm cazibe merkezleri oluşturulması amacıyla İl Özel İdaresinin koordinesinde İl Kültür ve Turizm Müdürlüğü, İl Milli Eğitim Müdürlüğü, belediyeler ve diğer ilgili kurumların işbirliğinde, ulaşımın kolayca sağlanması için öncelikle Yeşil Mavi Yol’un bakım ve onarımı ile bağlantı yollarının yapımı olmak üzere, </w:t>
      </w:r>
      <w:r w:rsidR="00740313">
        <w:rPr>
          <w:b/>
          <w:sz w:val="24"/>
          <w:szCs w:val="24"/>
        </w:rPr>
        <w:t xml:space="preserve">İl Encümeninin 23.01.2020 tarih ve 23 sayılı kararı ile </w:t>
      </w:r>
      <w:r w:rsidR="00740313">
        <w:rPr>
          <w:b/>
          <w:i/>
          <w:sz w:val="24"/>
          <w:szCs w:val="24"/>
        </w:rPr>
        <w:t>“</w:t>
      </w:r>
      <w:r w:rsidR="00740313">
        <w:rPr>
          <w:rFonts w:eastAsia="Calibri"/>
          <w:b/>
          <w:i/>
          <w:color w:val="000000"/>
          <w:sz w:val="24"/>
          <w:szCs w:val="24"/>
          <w:lang w:eastAsia="en-US"/>
        </w:rPr>
        <w:t>Yalova Yeşil Mavi Turizm Yolu üzerindeki tarihi, turistik ve doğal mekânları yerinde özel bir ekipmanla çekip, bilgisayar ortamında 360 dereceli interaktif tanıtımının yapılması, sanal gezinti interaktif tanıtım çekiminin yapılarak seslendirme ve yazılı dokümanların eklenerek html uzantılı Valiliğin Web sayfasında yayınlanması</w:t>
      </w:r>
      <w:r w:rsidR="00740313">
        <w:rPr>
          <w:rFonts w:eastAsia="Calibri"/>
          <w:i/>
          <w:color w:val="000000"/>
          <w:sz w:val="24"/>
          <w:szCs w:val="24"/>
          <w:lang w:eastAsia="en-US"/>
        </w:rPr>
        <w:t>”</w:t>
      </w:r>
      <w:r w:rsidR="00740313">
        <w:rPr>
          <w:rFonts w:eastAsia="Calibri"/>
          <w:color w:val="000000"/>
          <w:sz w:val="24"/>
          <w:szCs w:val="24"/>
          <w:lang w:eastAsia="en-US"/>
        </w:rPr>
        <w:t xml:space="preserve"> çalışmasının bu projede de kullanılması suretiyle, </w:t>
      </w:r>
      <w:r w:rsidR="00740313">
        <w:rPr>
          <w:sz w:val="24"/>
          <w:szCs w:val="24"/>
        </w:rPr>
        <w:t xml:space="preserve">ilimizin turizm potansiyelinin hak ettiği biçimde tanıtılmasına yönelik İdare tarafından bir eylem planı hazırlanması çalışmalarına başlanmış olup, sonucunun komisyonumuzla paylaşılmasının ardından konunun bir rapor halinde meclise sunulması için komisyonumuza süre verilmesi hususunu İl Genel Meclisin takdirine arz ve talep ederiz.  </w:t>
      </w:r>
    </w:p>
    <w:p w:rsidR="00754391" w:rsidRPr="00754391" w:rsidRDefault="00754391" w:rsidP="00C32A9A">
      <w:pPr>
        <w:jc w:val="both"/>
      </w:pPr>
    </w:p>
    <w:p w:rsidR="00C32A9A" w:rsidRPr="00754391" w:rsidRDefault="00C32A9A" w:rsidP="00C32A9A">
      <w:pPr>
        <w:jc w:val="both"/>
      </w:pPr>
    </w:p>
    <w:p w:rsidR="002F67F0" w:rsidRPr="0076327E" w:rsidRDefault="002F67F0" w:rsidP="002F67F0">
      <w:pPr>
        <w:jc w:val="both"/>
      </w:pPr>
    </w:p>
    <w:tbl>
      <w:tblPr>
        <w:tblW w:w="8586" w:type="dxa"/>
        <w:tblLook w:val="01E0" w:firstRow="1" w:lastRow="1" w:firstColumn="1" w:lastColumn="1" w:noHBand="0" w:noVBand="0"/>
      </w:tblPr>
      <w:tblGrid>
        <w:gridCol w:w="3073"/>
        <w:gridCol w:w="2604"/>
        <w:gridCol w:w="2909"/>
      </w:tblGrid>
      <w:tr w:rsidR="002F67F0" w:rsidTr="00892E4B">
        <w:trPr>
          <w:trHeight w:val="307"/>
        </w:trPr>
        <w:tc>
          <w:tcPr>
            <w:tcW w:w="3073" w:type="dxa"/>
            <w:hideMark/>
          </w:tcPr>
          <w:p w:rsidR="002F67F0" w:rsidRDefault="002F67F0" w:rsidP="00892E4B">
            <w:pPr>
              <w:jc w:val="center"/>
              <w:rPr>
                <w:sz w:val="24"/>
                <w:szCs w:val="24"/>
              </w:rPr>
            </w:pPr>
            <w:r>
              <w:rPr>
                <w:sz w:val="24"/>
                <w:szCs w:val="24"/>
              </w:rPr>
              <w:t>Mustafa SELVİ</w:t>
            </w:r>
          </w:p>
        </w:tc>
        <w:tc>
          <w:tcPr>
            <w:tcW w:w="2604" w:type="dxa"/>
            <w:hideMark/>
          </w:tcPr>
          <w:p w:rsidR="002F67F0" w:rsidRDefault="002F67F0" w:rsidP="00892E4B">
            <w:pPr>
              <w:jc w:val="center"/>
              <w:rPr>
                <w:sz w:val="24"/>
                <w:szCs w:val="24"/>
              </w:rPr>
            </w:pPr>
            <w:r>
              <w:rPr>
                <w:sz w:val="24"/>
                <w:szCs w:val="24"/>
              </w:rPr>
              <w:t>Ömer ASLAN</w:t>
            </w:r>
          </w:p>
        </w:tc>
        <w:tc>
          <w:tcPr>
            <w:tcW w:w="2909" w:type="dxa"/>
            <w:hideMark/>
          </w:tcPr>
          <w:p w:rsidR="002F67F0" w:rsidRDefault="002F67F0" w:rsidP="00892E4B">
            <w:pPr>
              <w:jc w:val="center"/>
              <w:rPr>
                <w:sz w:val="24"/>
                <w:szCs w:val="24"/>
              </w:rPr>
            </w:pPr>
            <w:r>
              <w:rPr>
                <w:sz w:val="24"/>
                <w:szCs w:val="24"/>
              </w:rPr>
              <w:t>İsmail AKAR</w:t>
            </w:r>
          </w:p>
        </w:tc>
      </w:tr>
      <w:tr w:rsidR="002F67F0" w:rsidTr="00892E4B">
        <w:trPr>
          <w:trHeight w:val="198"/>
        </w:trPr>
        <w:tc>
          <w:tcPr>
            <w:tcW w:w="3073" w:type="dxa"/>
            <w:hideMark/>
          </w:tcPr>
          <w:p w:rsidR="002F67F0" w:rsidRDefault="002F67F0" w:rsidP="00892E4B">
            <w:pPr>
              <w:jc w:val="center"/>
              <w:rPr>
                <w:sz w:val="24"/>
                <w:szCs w:val="24"/>
              </w:rPr>
            </w:pPr>
            <w:r>
              <w:rPr>
                <w:sz w:val="24"/>
                <w:szCs w:val="24"/>
              </w:rPr>
              <w:t>Başkan</w:t>
            </w:r>
          </w:p>
        </w:tc>
        <w:tc>
          <w:tcPr>
            <w:tcW w:w="2604" w:type="dxa"/>
            <w:hideMark/>
          </w:tcPr>
          <w:p w:rsidR="002F67F0" w:rsidRDefault="002F67F0" w:rsidP="00892E4B">
            <w:pPr>
              <w:jc w:val="center"/>
              <w:rPr>
                <w:sz w:val="24"/>
                <w:szCs w:val="24"/>
              </w:rPr>
            </w:pPr>
            <w:r>
              <w:rPr>
                <w:sz w:val="24"/>
                <w:szCs w:val="24"/>
              </w:rPr>
              <w:t>Başkan Vekili</w:t>
            </w:r>
          </w:p>
        </w:tc>
        <w:tc>
          <w:tcPr>
            <w:tcW w:w="2909" w:type="dxa"/>
            <w:hideMark/>
          </w:tcPr>
          <w:p w:rsidR="002F67F0" w:rsidRDefault="002F67F0" w:rsidP="00892E4B">
            <w:pPr>
              <w:jc w:val="center"/>
              <w:rPr>
                <w:sz w:val="24"/>
                <w:szCs w:val="24"/>
              </w:rPr>
            </w:pPr>
            <w:r>
              <w:rPr>
                <w:sz w:val="24"/>
                <w:szCs w:val="24"/>
              </w:rPr>
              <w:t>Üye</w:t>
            </w:r>
          </w:p>
        </w:tc>
      </w:tr>
    </w:tbl>
    <w:p w:rsidR="002F67F0" w:rsidRDefault="002F67F0" w:rsidP="002F67F0">
      <w:pPr>
        <w:ind w:firstLine="708"/>
        <w:jc w:val="center"/>
        <w:rPr>
          <w:sz w:val="24"/>
          <w:szCs w:val="24"/>
        </w:rPr>
      </w:pPr>
    </w:p>
    <w:p w:rsidR="002F67F0" w:rsidRDefault="002F67F0" w:rsidP="002F67F0">
      <w:pPr>
        <w:rPr>
          <w:sz w:val="24"/>
          <w:szCs w:val="24"/>
        </w:rPr>
      </w:pPr>
    </w:p>
    <w:p w:rsidR="002F67F0" w:rsidRDefault="002F67F0" w:rsidP="002F67F0">
      <w:pPr>
        <w:ind w:firstLine="708"/>
        <w:jc w:val="center"/>
        <w:rPr>
          <w:sz w:val="24"/>
          <w:szCs w:val="24"/>
        </w:rPr>
      </w:pPr>
    </w:p>
    <w:p w:rsidR="002F67F0" w:rsidRDefault="002F67F0" w:rsidP="002F67F0">
      <w:pPr>
        <w:ind w:firstLine="708"/>
        <w:jc w:val="center"/>
        <w:rPr>
          <w:sz w:val="24"/>
          <w:szCs w:val="24"/>
        </w:rPr>
      </w:pPr>
    </w:p>
    <w:p w:rsidR="002F67F0" w:rsidRDefault="002F67F0" w:rsidP="002F67F0">
      <w:pPr>
        <w:ind w:firstLine="708"/>
        <w:jc w:val="center"/>
        <w:rPr>
          <w:sz w:val="24"/>
          <w:szCs w:val="24"/>
        </w:rPr>
      </w:pPr>
    </w:p>
    <w:p w:rsidR="002F67F0" w:rsidRDefault="002F67F0" w:rsidP="002F67F0">
      <w:pPr>
        <w:ind w:firstLine="708"/>
        <w:jc w:val="center"/>
        <w:rPr>
          <w:sz w:val="24"/>
          <w:szCs w:val="24"/>
        </w:rPr>
      </w:pPr>
    </w:p>
    <w:tbl>
      <w:tblPr>
        <w:tblW w:w="0" w:type="auto"/>
        <w:tblLook w:val="04A0" w:firstRow="1" w:lastRow="0" w:firstColumn="1" w:lastColumn="0" w:noHBand="0" w:noVBand="1"/>
      </w:tblPr>
      <w:tblGrid>
        <w:gridCol w:w="4238"/>
        <w:gridCol w:w="4249"/>
      </w:tblGrid>
      <w:tr w:rsidR="002F67F0" w:rsidTr="00740313">
        <w:trPr>
          <w:trHeight w:val="263"/>
        </w:trPr>
        <w:tc>
          <w:tcPr>
            <w:tcW w:w="4238" w:type="dxa"/>
            <w:hideMark/>
          </w:tcPr>
          <w:p w:rsidR="002F67F0" w:rsidRDefault="002F67F0" w:rsidP="00892E4B">
            <w:pPr>
              <w:jc w:val="center"/>
              <w:rPr>
                <w:sz w:val="24"/>
                <w:szCs w:val="24"/>
              </w:rPr>
            </w:pPr>
            <w:r>
              <w:rPr>
                <w:sz w:val="24"/>
                <w:szCs w:val="24"/>
              </w:rPr>
              <w:t>Hüseyin İNCE</w:t>
            </w:r>
          </w:p>
        </w:tc>
        <w:tc>
          <w:tcPr>
            <w:tcW w:w="4249" w:type="dxa"/>
            <w:hideMark/>
          </w:tcPr>
          <w:p w:rsidR="002F67F0" w:rsidRDefault="002F67F0" w:rsidP="00892E4B">
            <w:pPr>
              <w:jc w:val="center"/>
              <w:rPr>
                <w:sz w:val="24"/>
                <w:szCs w:val="24"/>
              </w:rPr>
            </w:pPr>
            <w:r>
              <w:rPr>
                <w:sz w:val="24"/>
                <w:szCs w:val="24"/>
              </w:rPr>
              <w:t>Tahsin YENER</w:t>
            </w:r>
          </w:p>
        </w:tc>
      </w:tr>
      <w:tr w:rsidR="002F67F0" w:rsidTr="00740313">
        <w:trPr>
          <w:trHeight w:val="277"/>
        </w:trPr>
        <w:tc>
          <w:tcPr>
            <w:tcW w:w="4238" w:type="dxa"/>
            <w:hideMark/>
          </w:tcPr>
          <w:p w:rsidR="002F67F0" w:rsidRDefault="002F67F0" w:rsidP="00892E4B">
            <w:pPr>
              <w:jc w:val="center"/>
              <w:rPr>
                <w:sz w:val="24"/>
                <w:szCs w:val="24"/>
              </w:rPr>
            </w:pPr>
            <w:r>
              <w:rPr>
                <w:sz w:val="24"/>
                <w:szCs w:val="24"/>
              </w:rPr>
              <w:t>Üye</w:t>
            </w:r>
          </w:p>
        </w:tc>
        <w:tc>
          <w:tcPr>
            <w:tcW w:w="4249" w:type="dxa"/>
            <w:hideMark/>
          </w:tcPr>
          <w:p w:rsidR="002F67F0" w:rsidRDefault="002F67F0" w:rsidP="00892E4B">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9A209E">
      <w:pgSz w:w="11906" w:h="16838"/>
      <w:pgMar w:top="993" w:right="1558"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5D85"/>
    <w:rsid w:val="00095E1F"/>
    <w:rsid w:val="0009611F"/>
    <w:rsid w:val="000A087D"/>
    <w:rsid w:val="000A4614"/>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056C3"/>
    <w:rsid w:val="0021668F"/>
    <w:rsid w:val="0021691C"/>
    <w:rsid w:val="00225AC8"/>
    <w:rsid w:val="002279A3"/>
    <w:rsid w:val="00241CA4"/>
    <w:rsid w:val="0025113B"/>
    <w:rsid w:val="00254C02"/>
    <w:rsid w:val="00256E1A"/>
    <w:rsid w:val="00257432"/>
    <w:rsid w:val="00263D41"/>
    <w:rsid w:val="00264070"/>
    <w:rsid w:val="00264693"/>
    <w:rsid w:val="00265B00"/>
    <w:rsid w:val="00271085"/>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2F67F0"/>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AA6"/>
    <w:rsid w:val="003A3C1B"/>
    <w:rsid w:val="003B2CEB"/>
    <w:rsid w:val="003B2F5A"/>
    <w:rsid w:val="003B42F2"/>
    <w:rsid w:val="003B6928"/>
    <w:rsid w:val="003C133F"/>
    <w:rsid w:val="003C290D"/>
    <w:rsid w:val="003C6344"/>
    <w:rsid w:val="003D6D51"/>
    <w:rsid w:val="003E3965"/>
    <w:rsid w:val="003F616F"/>
    <w:rsid w:val="003F77C4"/>
    <w:rsid w:val="00405AB3"/>
    <w:rsid w:val="00413710"/>
    <w:rsid w:val="004140AE"/>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4125"/>
    <w:rsid w:val="00534544"/>
    <w:rsid w:val="00541901"/>
    <w:rsid w:val="0054272A"/>
    <w:rsid w:val="00542C94"/>
    <w:rsid w:val="00543D93"/>
    <w:rsid w:val="00543F2D"/>
    <w:rsid w:val="00551F87"/>
    <w:rsid w:val="00552492"/>
    <w:rsid w:val="00553B86"/>
    <w:rsid w:val="00555274"/>
    <w:rsid w:val="00565C6B"/>
    <w:rsid w:val="00572547"/>
    <w:rsid w:val="00577706"/>
    <w:rsid w:val="005847C1"/>
    <w:rsid w:val="00584A87"/>
    <w:rsid w:val="00587FAD"/>
    <w:rsid w:val="005934D2"/>
    <w:rsid w:val="00593E27"/>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C5FA7"/>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0313"/>
    <w:rsid w:val="00747149"/>
    <w:rsid w:val="00753C79"/>
    <w:rsid w:val="00754391"/>
    <w:rsid w:val="00755308"/>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216F1"/>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77B1D"/>
    <w:rsid w:val="00986A7B"/>
    <w:rsid w:val="00987EFC"/>
    <w:rsid w:val="00997486"/>
    <w:rsid w:val="009A11F8"/>
    <w:rsid w:val="009A181F"/>
    <w:rsid w:val="009A209E"/>
    <w:rsid w:val="009A2486"/>
    <w:rsid w:val="009A5640"/>
    <w:rsid w:val="009A57BF"/>
    <w:rsid w:val="009A6AAB"/>
    <w:rsid w:val="009B0AE2"/>
    <w:rsid w:val="009B2E4A"/>
    <w:rsid w:val="009B6887"/>
    <w:rsid w:val="009C15D0"/>
    <w:rsid w:val="009D559B"/>
    <w:rsid w:val="009D7663"/>
    <w:rsid w:val="009F4140"/>
    <w:rsid w:val="009F72BF"/>
    <w:rsid w:val="009F7D2C"/>
    <w:rsid w:val="00A0326B"/>
    <w:rsid w:val="00A03A6B"/>
    <w:rsid w:val="00A13FD9"/>
    <w:rsid w:val="00A174D8"/>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22AB1"/>
    <w:rsid w:val="00B23D35"/>
    <w:rsid w:val="00B24137"/>
    <w:rsid w:val="00B3358A"/>
    <w:rsid w:val="00B73BEC"/>
    <w:rsid w:val="00B85593"/>
    <w:rsid w:val="00B9190D"/>
    <w:rsid w:val="00B976AB"/>
    <w:rsid w:val="00BA09F1"/>
    <w:rsid w:val="00BA5B82"/>
    <w:rsid w:val="00BA7878"/>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4FEB"/>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09977336">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822C-8D0C-46C8-8970-0C706F73B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15</cp:revision>
  <cp:lastPrinted>2020-06-10T08:47:00Z</cp:lastPrinted>
  <dcterms:created xsi:type="dcterms:W3CDTF">2020-07-06T13:38:00Z</dcterms:created>
  <dcterms:modified xsi:type="dcterms:W3CDTF">2020-09-01T06:05:00Z</dcterms:modified>
</cp:coreProperties>
</file>